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5EB8" w:rsidRDefault="00DE5EB8" w:rsidP="00DE5EB8">
      <w:pPr>
        <w:tabs>
          <w:tab w:val="left" w:pos="5670"/>
        </w:tabs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noProof/>
        </w:rPr>
        <w:drawing>
          <wp:inline distT="0" distB="0" distL="0" distR="0" wp14:anchorId="1B87D5AE" wp14:editId="451D254A">
            <wp:extent cx="5935084" cy="1199143"/>
            <wp:effectExtent l="0" t="0" r="0" b="1270"/>
            <wp:docPr id="2" name="Immagine 2" descr="C:\Users\Renato Cafaro\Desktop\Screenshot 2025-10-07 alle 18.14.5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Renato Cafaro\Desktop\Screenshot 2025-10-07 alle 18.14.53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7352" cy="1215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5EB8" w:rsidRDefault="00DE5EB8" w:rsidP="00DE5EB8">
      <w:pPr>
        <w:tabs>
          <w:tab w:val="left" w:pos="567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</w:p>
    <w:p w:rsidR="00DE5EB8" w:rsidRPr="007F4CDC" w:rsidRDefault="00DE5EB8" w:rsidP="00DE5EB8">
      <w:pPr>
        <w:tabs>
          <w:tab w:val="left" w:pos="5670"/>
        </w:tabs>
        <w:spacing w:after="0" w:line="240" w:lineRule="auto"/>
        <w:jc w:val="center"/>
        <w:rPr>
          <w:sz w:val="28"/>
          <w:szCs w:val="28"/>
        </w:rPr>
      </w:pPr>
      <w:bookmarkStart w:id="0" w:name="_Hlk231556316"/>
      <w:r w:rsidRPr="007F4CDC">
        <w:rPr>
          <w:rFonts w:ascii="Times New Roman" w:eastAsia="Times New Roman" w:hAnsi="Times New Roman" w:cs="Times New Roman"/>
          <w:color w:val="000000"/>
          <w:sz w:val="28"/>
          <w:szCs w:val="28"/>
        </w:rPr>
        <w:t>Anno scolastico 2025 – 2026</w:t>
      </w:r>
    </w:p>
    <w:p w:rsidR="00DE5EB8" w:rsidRDefault="00DE5EB8" w:rsidP="00DE5EB8">
      <w:pPr>
        <w:tabs>
          <w:tab w:val="left" w:pos="567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</w:p>
    <w:tbl>
      <w:tblPr>
        <w:tblW w:w="9780" w:type="dxa"/>
        <w:jc w:val="center"/>
        <w:tblBorders>
          <w:top w:val="single" w:sz="8" w:space="0" w:color="000001"/>
          <w:bottom w:val="single" w:sz="8" w:space="0" w:color="000001"/>
          <w:insideH w:val="single" w:sz="8" w:space="0" w:color="000001"/>
        </w:tblBorders>
        <w:tblLayout w:type="fixed"/>
        <w:tblLook w:val="0400" w:firstRow="0" w:lastRow="0" w:firstColumn="0" w:lastColumn="0" w:noHBand="0" w:noVBand="1"/>
      </w:tblPr>
      <w:tblGrid>
        <w:gridCol w:w="9780"/>
      </w:tblGrid>
      <w:tr w:rsidR="00DE5EB8" w:rsidTr="00DE5EB8">
        <w:trPr>
          <w:jc w:val="center"/>
        </w:trPr>
        <w:tc>
          <w:tcPr>
            <w:tcW w:w="9778" w:type="dxa"/>
            <w:tcBorders>
              <w:top w:val="single" w:sz="8" w:space="0" w:color="000001"/>
              <w:left w:val="nil"/>
              <w:bottom w:val="single" w:sz="8" w:space="0" w:color="000001"/>
              <w:right w:val="nil"/>
            </w:tcBorders>
            <w:hideMark/>
          </w:tcPr>
          <w:p w:rsidR="00DE5EB8" w:rsidRDefault="00545657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mallCaps/>
                <w:color w:val="000000"/>
                <w:sz w:val="28"/>
                <w:szCs w:val="28"/>
                <w:lang w:eastAsia="en-US"/>
              </w:rPr>
              <w:t>PROGRAMMA FINALE</w:t>
            </w:r>
          </w:p>
        </w:tc>
      </w:tr>
      <w:bookmarkEnd w:id="0"/>
    </w:tbl>
    <w:p w:rsidR="00DE5EB8" w:rsidRDefault="00DE5EB8" w:rsidP="00DE5EB8">
      <w:pPr>
        <w:rPr>
          <w:rFonts w:ascii="Times New Roman" w:eastAsia="Times New Roman" w:hAnsi="Times New Roman" w:cs="Times New Roman"/>
        </w:rPr>
      </w:pPr>
    </w:p>
    <w:p w:rsidR="00DE5EB8" w:rsidRDefault="00DE5EB8" w:rsidP="00DE5EB8">
      <w:pPr>
        <w:rPr>
          <w:rFonts w:ascii="Times New Roman" w:eastAsia="Times New Roman" w:hAnsi="Times New Roman" w:cs="Times New Roman"/>
        </w:rPr>
      </w:pPr>
    </w:p>
    <w:tbl>
      <w:tblPr>
        <w:tblW w:w="5812" w:type="dxa"/>
        <w:tblInd w:w="198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4A0" w:firstRow="1" w:lastRow="0" w:firstColumn="1" w:lastColumn="0" w:noHBand="0" w:noVBand="1"/>
      </w:tblPr>
      <w:tblGrid>
        <w:gridCol w:w="2466"/>
        <w:gridCol w:w="3346"/>
      </w:tblGrid>
      <w:tr w:rsidR="00DE5EB8" w:rsidTr="007F4CDC">
        <w:trPr>
          <w:cantSplit/>
          <w:trHeight w:val="578"/>
        </w:trPr>
        <w:tc>
          <w:tcPr>
            <w:tcW w:w="2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108" w:type="dxa"/>
            </w:tcMar>
            <w:hideMark/>
          </w:tcPr>
          <w:p w:rsidR="00DE5EB8" w:rsidRDefault="00DE5EB8">
            <w:pPr>
              <w:ind w:right="1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bookmarkStart w:id="1" w:name="_Hlk231556345"/>
            <w:bookmarkStart w:id="2" w:name="_GoBack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Classe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 3A LES</w:t>
            </w:r>
          </w:p>
        </w:tc>
        <w:tc>
          <w:tcPr>
            <w:tcW w:w="33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108" w:type="dxa"/>
            </w:tcMar>
            <w:hideMark/>
          </w:tcPr>
          <w:p w:rsidR="00DE5EB8" w:rsidRDefault="00DE5EB8">
            <w:pPr>
              <w:ind w:right="1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Anno Scolastico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 2025/2026</w:t>
            </w:r>
          </w:p>
        </w:tc>
      </w:tr>
      <w:tr w:rsidR="00DE5EB8" w:rsidTr="007F4CDC">
        <w:trPr>
          <w:cantSplit/>
          <w:trHeight w:val="586"/>
        </w:trPr>
        <w:tc>
          <w:tcPr>
            <w:tcW w:w="2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108" w:type="dxa"/>
            </w:tcMar>
            <w:hideMark/>
          </w:tcPr>
          <w:p w:rsidR="00DE5EB8" w:rsidRDefault="00DE5EB8">
            <w:pPr>
              <w:ind w:right="1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Disciplina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 Diritto ed Economia</w:t>
            </w:r>
          </w:p>
        </w:tc>
        <w:tc>
          <w:tcPr>
            <w:tcW w:w="33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108" w:type="dxa"/>
            </w:tcMar>
            <w:hideMark/>
          </w:tcPr>
          <w:p w:rsidR="00DE5EB8" w:rsidRDefault="00DE5EB8">
            <w:pPr>
              <w:ind w:right="1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Docente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: Renato Cafaro </w:t>
            </w:r>
          </w:p>
        </w:tc>
      </w:tr>
      <w:bookmarkEnd w:id="1"/>
      <w:bookmarkEnd w:id="2"/>
    </w:tbl>
    <w:p w:rsidR="00DE5EB8" w:rsidRDefault="00DE5EB8" w:rsidP="00DE5EB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DE5EB8" w:rsidRDefault="00DE5EB8" w:rsidP="00DE5EB8">
      <w:pPr>
        <w:spacing w:after="0" w:line="240" w:lineRule="auto"/>
        <w:rPr>
          <w:rFonts w:ascii="Times New Roman" w:eastAsia="Times New Roman" w:hAnsi="Times New Roman" w:cs="Times New Roman"/>
          <w:b/>
          <w:color w:val="00000A"/>
          <w:sz w:val="24"/>
          <w:szCs w:val="24"/>
        </w:rPr>
      </w:pPr>
    </w:p>
    <w:p w:rsidR="008C2EFC" w:rsidRDefault="008C2EFC" w:rsidP="00DE5EB8">
      <w:pPr>
        <w:spacing w:after="0" w:line="240" w:lineRule="auto"/>
        <w:rPr>
          <w:rFonts w:ascii="Times New Roman" w:eastAsia="Times New Roman" w:hAnsi="Times New Roman" w:cs="Times New Roman"/>
          <w:b/>
          <w:color w:val="00000A"/>
          <w:sz w:val="24"/>
          <w:szCs w:val="24"/>
        </w:rPr>
      </w:pPr>
    </w:p>
    <w:tbl>
      <w:tblPr>
        <w:tblStyle w:val="TableNormal"/>
        <w:tblW w:w="10180" w:type="dxa"/>
        <w:tblInd w:w="19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80"/>
        <w:gridCol w:w="7867"/>
        <w:gridCol w:w="33"/>
      </w:tblGrid>
      <w:tr w:rsidR="008C2EFC" w:rsidTr="0098195D">
        <w:trPr>
          <w:trHeight w:val="479"/>
        </w:trPr>
        <w:tc>
          <w:tcPr>
            <w:tcW w:w="101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C2EFC" w:rsidRPr="00782062" w:rsidRDefault="008C2EFC">
            <w:pPr>
              <w:pStyle w:val="TableParagraph"/>
              <w:spacing w:before="106"/>
              <w:ind w:left="250"/>
              <w:rPr>
                <w:b/>
                <w:sz w:val="24"/>
                <w:szCs w:val="24"/>
              </w:rPr>
            </w:pPr>
            <w:r w:rsidRPr="00782062">
              <w:rPr>
                <w:b/>
                <w:sz w:val="24"/>
                <w:szCs w:val="24"/>
              </w:rPr>
              <w:t>Classe</w:t>
            </w:r>
            <w:r w:rsidRPr="00782062">
              <w:rPr>
                <w:b/>
                <w:spacing w:val="-12"/>
                <w:sz w:val="24"/>
                <w:szCs w:val="24"/>
              </w:rPr>
              <w:t xml:space="preserve"> </w:t>
            </w:r>
            <w:r w:rsidRPr="00782062">
              <w:rPr>
                <w:b/>
                <w:spacing w:val="-5"/>
                <w:sz w:val="24"/>
                <w:szCs w:val="24"/>
              </w:rPr>
              <w:t>3^</w:t>
            </w:r>
            <w:r w:rsidR="00782062" w:rsidRPr="00782062">
              <w:rPr>
                <w:b/>
                <w:spacing w:val="-5"/>
                <w:sz w:val="24"/>
                <w:szCs w:val="24"/>
              </w:rPr>
              <w:t xml:space="preserve">  Sez. A</w:t>
            </w:r>
          </w:p>
        </w:tc>
      </w:tr>
      <w:tr w:rsidR="0098195D" w:rsidRPr="008C2EFC" w:rsidTr="0098195D">
        <w:trPr>
          <w:gridAfter w:val="1"/>
          <w:wAfter w:w="33" w:type="dxa"/>
          <w:trHeight w:val="760"/>
        </w:trPr>
        <w:tc>
          <w:tcPr>
            <w:tcW w:w="2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8195D" w:rsidRPr="008C2EFC" w:rsidRDefault="0098195D">
            <w:pPr>
              <w:pStyle w:val="TableParagraph"/>
              <w:spacing w:before="123"/>
              <w:ind w:left="250"/>
              <w:rPr>
                <w:b/>
                <w:sz w:val="24"/>
                <w:szCs w:val="24"/>
              </w:rPr>
            </w:pPr>
            <w:r w:rsidRPr="008C2EFC">
              <w:rPr>
                <w:b/>
                <w:spacing w:val="-2"/>
                <w:sz w:val="24"/>
                <w:szCs w:val="24"/>
              </w:rPr>
              <w:t>MODULI</w:t>
            </w:r>
          </w:p>
        </w:tc>
        <w:tc>
          <w:tcPr>
            <w:tcW w:w="7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8195D" w:rsidRPr="008C2EFC" w:rsidRDefault="0098195D">
            <w:pPr>
              <w:pStyle w:val="TableParagraph"/>
              <w:spacing w:before="123"/>
              <w:ind w:left="250"/>
              <w:rPr>
                <w:b/>
                <w:sz w:val="24"/>
                <w:szCs w:val="24"/>
              </w:rPr>
            </w:pPr>
            <w:r w:rsidRPr="008C2EFC">
              <w:rPr>
                <w:b/>
                <w:spacing w:val="-6"/>
                <w:sz w:val="24"/>
                <w:szCs w:val="24"/>
              </w:rPr>
              <w:t>UNITA’</w:t>
            </w:r>
            <w:r w:rsidRPr="008C2EFC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8C2EFC">
              <w:rPr>
                <w:b/>
                <w:spacing w:val="-2"/>
                <w:sz w:val="24"/>
                <w:szCs w:val="24"/>
              </w:rPr>
              <w:t>DIDATTICHE</w:t>
            </w:r>
          </w:p>
        </w:tc>
      </w:tr>
      <w:tr w:rsidR="0098195D" w:rsidRPr="008C2EFC" w:rsidTr="0098195D">
        <w:trPr>
          <w:gridAfter w:val="1"/>
          <w:wAfter w:w="33" w:type="dxa"/>
          <w:trHeight w:val="1459"/>
        </w:trPr>
        <w:tc>
          <w:tcPr>
            <w:tcW w:w="2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8195D" w:rsidRPr="008C2EFC" w:rsidRDefault="0098195D">
            <w:pPr>
              <w:pStyle w:val="TableParagraph"/>
              <w:spacing w:before="118" w:line="242" w:lineRule="auto"/>
              <w:ind w:left="250" w:right="486"/>
              <w:rPr>
                <w:b/>
                <w:sz w:val="24"/>
                <w:szCs w:val="24"/>
              </w:rPr>
            </w:pPr>
            <w:r w:rsidRPr="008C2EFC">
              <w:rPr>
                <w:b/>
                <w:sz w:val="24"/>
                <w:szCs w:val="24"/>
              </w:rPr>
              <w:t>Il</w:t>
            </w:r>
            <w:r w:rsidRPr="008C2EFC">
              <w:rPr>
                <w:b/>
                <w:spacing w:val="-13"/>
                <w:sz w:val="24"/>
                <w:szCs w:val="24"/>
              </w:rPr>
              <w:t xml:space="preserve"> </w:t>
            </w:r>
            <w:r w:rsidRPr="008C2EFC">
              <w:rPr>
                <w:b/>
                <w:sz w:val="24"/>
                <w:szCs w:val="24"/>
              </w:rPr>
              <w:t>consumatore</w:t>
            </w:r>
            <w:r w:rsidRPr="008C2EFC">
              <w:rPr>
                <w:b/>
                <w:spacing w:val="-12"/>
                <w:sz w:val="24"/>
                <w:szCs w:val="24"/>
              </w:rPr>
              <w:t xml:space="preserve"> </w:t>
            </w:r>
            <w:r w:rsidRPr="008C2EFC">
              <w:rPr>
                <w:b/>
                <w:sz w:val="24"/>
                <w:szCs w:val="24"/>
              </w:rPr>
              <w:t xml:space="preserve">e </w:t>
            </w:r>
            <w:r w:rsidRPr="008C2EFC">
              <w:rPr>
                <w:b/>
                <w:spacing w:val="-2"/>
                <w:sz w:val="24"/>
                <w:szCs w:val="24"/>
              </w:rPr>
              <w:t>l’impresa</w:t>
            </w:r>
          </w:p>
        </w:tc>
        <w:tc>
          <w:tcPr>
            <w:tcW w:w="7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8195D" w:rsidRPr="008C2EFC" w:rsidRDefault="0098195D">
            <w:pPr>
              <w:pStyle w:val="TableParagraph"/>
              <w:spacing w:before="118" w:line="242" w:lineRule="auto"/>
              <w:ind w:left="250" w:right="363"/>
              <w:jc w:val="both"/>
              <w:rPr>
                <w:sz w:val="24"/>
                <w:szCs w:val="24"/>
              </w:rPr>
            </w:pPr>
            <w:r w:rsidRPr="008C2EFC">
              <w:rPr>
                <w:sz w:val="24"/>
                <w:szCs w:val="24"/>
              </w:rPr>
              <w:t>Le scelte del consumatore - Le scelte dell’impresa - Domanda e</w:t>
            </w:r>
            <w:r w:rsidRPr="008C2EFC">
              <w:rPr>
                <w:spacing w:val="-8"/>
                <w:sz w:val="24"/>
                <w:szCs w:val="24"/>
              </w:rPr>
              <w:t xml:space="preserve"> </w:t>
            </w:r>
            <w:r w:rsidRPr="008C2EFC">
              <w:rPr>
                <w:sz w:val="24"/>
                <w:szCs w:val="24"/>
              </w:rPr>
              <w:t>Offerta</w:t>
            </w:r>
            <w:r w:rsidRPr="008C2EFC">
              <w:rPr>
                <w:spacing w:val="-7"/>
                <w:sz w:val="24"/>
                <w:szCs w:val="24"/>
              </w:rPr>
              <w:t xml:space="preserve"> </w:t>
            </w:r>
            <w:r w:rsidRPr="008C2EFC">
              <w:rPr>
                <w:sz w:val="24"/>
                <w:szCs w:val="24"/>
              </w:rPr>
              <w:t>-</w:t>
            </w:r>
            <w:r w:rsidRPr="008C2EFC">
              <w:rPr>
                <w:spacing w:val="-7"/>
                <w:sz w:val="24"/>
                <w:szCs w:val="24"/>
              </w:rPr>
              <w:t xml:space="preserve"> </w:t>
            </w:r>
            <w:r w:rsidRPr="008C2EFC">
              <w:rPr>
                <w:sz w:val="24"/>
                <w:szCs w:val="24"/>
              </w:rPr>
              <w:t>Le</w:t>
            </w:r>
            <w:r w:rsidRPr="008C2EFC">
              <w:rPr>
                <w:spacing w:val="-7"/>
                <w:sz w:val="24"/>
                <w:szCs w:val="24"/>
              </w:rPr>
              <w:t xml:space="preserve"> </w:t>
            </w:r>
            <w:r w:rsidRPr="008C2EFC">
              <w:rPr>
                <w:sz w:val="24"/>
                <w:szCs w:val="24"/>
              </w:rPr>
              <w:t>forme</w:t>
            </w:r>
            <w:r w:rsidRPr="008C2EFC">
              <w:rPr>
                <w:spacing w:val="-7"/>
                <w:sz w:val="24"/>
                <w:szCs w:val="24"/>
              </w:rPr>
              <w:t xml:space="preserve"> </w:t>
            </w:r>
            <w:r w:rsidRPr="008C2EFC">
              <w:rPr>
                <w:sz w:val="24"/>
                <w:szCs w:val="24"/>
              </w:rPr>
              <w:t>di</w:t>
            </w:r>
            <w:r w:rsidRPr="008C2EFC">
              <w:rPr>
                <w:spacing w:val="-7"/>
                <w:sz w:val="24"/>
                <w:szCs w:val="24"/>
              </w:rPr>
              <w:t xml:space="preserve"> </w:t>
            </w:r>
            <w:r w:rsidRPr="008C2EFC">
              <w:rPr>
                <w:spacing w:val="-2"/>
                <w:sz w:val="24"/>
                <w:szCs w:val="24"/>
              </w:rPr>
              <w:t>mercato</w:t>
            </w:r>
          </w:p>
        </w:tc>
      </w:tr>
      <w:tr w:rsidR="0098195D" w:rsidRPr="008C2EFC" w:rsidTr="0098195D">
        <w:trPr>
          <w:gridAfter w:val="1"/>
          <w:wAfter w:w="33" w:type="dxa"/>
          <w:trHeight w:val="1420"/>
        </w:trPr>
        <w:tc>
          <w:tcPr>
            <w:tcW w:w="2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8195D" w:rsidRPr="008C2EFC" w:rsidRDefault="0098195D">
            <w:pPr>
              <w:pStyle w:val="TableParagraph"/>
              <w:spacing w:before="123" w:line="242" w:lineRule="auto"/>
              <w:ind w:left="250"/>
              <w:rPr>
                <w:b/>
                <w:sz w:val="24"/>
                <w:szCs w:val="24"/>
              </w:rPr>
            </w:pPr>
            <w:r w:rsidRPr="008C2EFC">
              <w:rPr>
                <w:b/>
                <w:sz w:val="24"/>
                <w:szCs w:val="24"/>
              </w:rPr>
              <w:t>Le</w:t>
            </w:r>
            <w:r w:rsidRPr="008C2EFC">
              <w:rPr>
                <w:b/>
                <w:spacing w:val="-12"/>
                <w:sz w:val="24"/>
                <w:szCs w:val="24"/>
              </w:rPr>
              <w:t xml:space="preserve"> </w:t>
            </w:r>
            <w:r w:rsidRPr="008C2EFC">
              <w:rPr>
                <w:b/>
                <w:sz w:val="24"/>
                <w:szCs w:val="24"/>
              </w:rPr>
              <w:t>imprese</w:t>
            </w:r>
            <w:r w:rsidRPr="008C2EFC">
              <w:rPr>
                <w:b/>
                <w:spacing w:val="-12"/>
                <w:sz w:val="24"/>
                <w:szCs w:val="24"/>
              </w:rPr>
              <w:t xml:space="preserve"> </w:t>
            </w:r>
            <w:r w:rsidRPr="008C2EFC">
              <w:rPr>
                <w:b/>
                <w:sz w:val="24"/>
                <w:szCs w:val="24"/>
              </w:rPr>
              <w:t>e</w:t>
            </w:r>
            <w:r w:rsidRPr="008C2EFC">
              <w:rPr>
                <w:b/>
                <w:spacing w:val="-12"/>
                <w:sz w:val="24"/>
                <w:szCs w:val="24"/>
              </w:rPr>
              <w:t xml:space="preserve"> </w:t>
            </w:r>
            <w:r w:rsidRPr="008C2EFC">
              <w:rPr>
                <w:b/>
                <w:sz w:val="24"/>
                <w:szCs w:val="24"/>
              </w:rPr>
              <w:t>la</w:t>
            </w:r>
            <w:r w:rsidRPr="008C2EFC">
              <w:rPr>
                <w:b/>
                <w:spacing w:val="-12"/>
                <w:sz w:val="24"/>
                <w:szCs w:val="24"/>
              </w:rPr>
              <w:t xml:space="preserve"> </w:t>
            </w:r>
            <w:r w:rsidRPr="008C2EFC">
              <w:rPr>
                <w:b/>
                <w:sz w:val="24"/>
                <w:szCs w:val="24"/>
              </w:rPr>
              <w:t xml:space="preserve">loro </w:t>
            </w:r>
            <w:r w:rsidRPr="008C2EFC">
              <w:rPr>
                <w:b/>
                <w:spacing w:val="-2"/>
                <w:sz w:val="24"/>
                <w:szCs w:val="24"/>
              </w:rPr>
              <w:t>attività</w:t>
            </w:r>
          </w:p>
        </w:tc>
        <w:tc>
          <w:tcPr>
            <w:tcW w:w="7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8195D" w:rsidRPr="008C2EFC" w:rsidRDefault="0098195D">
            <w:pPr>
              <w:pStyle w:val="TableParagraph"/>
              <w:spacing w:before="123" w:line="252" w:lineRule="auto"/>
              <w:ind w:left="250"/>
              <w:rPr>
                <w:sz w:val="24"/>
                <w:szCs w:val="24"/>
              </w:rPr>
            </w:pPr>
            <w:r w:rsidRPr="008C2EFC">
              <w:rPr>
                <w:sz w:val="24"/>
                <w:szCs w:val="24"/>
              </w:rPr>
              <w:t xml:space="preserve">L’attività d’impresa - </w:t>
            </w:r>
            <w:r w:rsidRPr="008C2EFC">
              <w:rPr>
                <w:spacing w:val="-2"/>
                <w:sz w:val="24"/>
                <w:szCs w:val="24"/>
              </w:rPr>
              <w:t>L’organizzazione</w:t>
            </w:r>
            <w:r w:rsidRPr="008C2EFC">
              <w:rPr>
                <w:spacing w:val="-10"/>
                <w:sz w:val="24"/>
                <w:szCs w:val="24"/>
              </w:rPr>
              <w:t xml:space="preserve"> </w:t>
            </w:r>
            <w:r w:rsidRPr="008C2EFC">
              <w:rPr>
                <w:spacing w:val="-2"/>
                <w:sz w:val="24"/>
                <w:szCs w:val="24"/>
              </w:rPr>
              <w:t>dell'impresa.</w:t>
            </w:r>
          </w:p>
        </w:tc>
      </w:tr>
      <w:tr w:rsidR="0098195D" w:rsidRPr="008C2EFC" w:rsidTr="0098195D">
        <w:trPr>
          <w:gridAfter w:val="1"/>
          <w:wAfter w:w="33" w:type="dxa"/>
          <w:trHeight w:val="1219"/>
        </w:trPr>
        <w:tc>
          <w:tcPr>
            <w:tcW w:w="2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8195D" w:rsidRPr="008C2EFC" w:rsidRDefault="0098195D">
            <w:pPr>
              <w:pStyle w:val="TableParagraph"/>
              <w:spacing w:before="121" w:line="252" w:lineRule="auto"/>
              <w:ind w:left="250" w:right="1007"/>
              <w:rPr>
                <w:b/>
                <w:sz w:val="24"/>
                <w:szCs w:val="24"/>
              </w:rPr>
            </w:pPr>
            <w:r w:rsidRPr="008C2EFC">
              <w:rPr>
                <w:b/>
                <w:sz w:val="24"/>
                <w:szCs w:val="24"/>
              </w:rPr>
              <w:t xml:space="preserve">Storia del </w:t>
            </w:r>
            <w:r w:rsidRPr="008C2EFC">
              <w:rPr>
                <w:b/>
                <w:spacing w:val="-2"/>
                <w:sz w:val="24"/>
                <w:szCs w:val="24"/>
              </w:rPr>
              <w:t>pensiero economico</w:t>
            </w:r>
          </w:p>
        </w:tc>
        <w:tc>
          <w:tcPr>
            <w:tcW w:w="7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8195D" w:rsidRPr="008C2EFC" w:rsidRDefault="0098195D">
            <w:pPr>
              <w:pStyle w:val="TableParagraph"/>
              <w:spacing w:before="121" w:line="242" w:lineRule="auto"/>
              <w:ind w:left="250" w:right="591"/>
              <w:rPr>
                <w:sz w:val="24"/>
                <w:szCs w:val="24"/>
              </w:rPr>
            </w:pPr>
            <w:r w:rsidRPr="008C2EFC">
              <w:rPr>
                <w:spacing w:val="-2"/>
                <w:sz w:val="24"/>
                <w:szCs w:val="24"/>
              </w:rPr>
              <w:t>L’economia</w:t>
            </w:r>
            <w:r w:rsidRPr="008C2EFC">
              <w:rPr>
                <w:spacing w:val="-10"/>
                <w:sz w:val="24"/>
                <w:szCs w:val="24"/>
              </w:rPr>
              <w:t xml:space="preserve"> </w:t>
            </w:r>
            <w:r w:rsidRPr="008C2EFC">
              <w:rPr>
                <w:spacing w:val="-2"/>
                <w:sz w:val="24"/>
                <w:szCs w:val="24"/>
              </w:rPr>
              <w:t>classica</w:t>
            </w:r>
            <w:r w:rsidRPr="008C2EFC">
              <w:rPr>
                <w:spacing w:val="-9"/>
                <w:sz w:val="24"/>
                <w:szCs w:val="24"/>
              </w:rPr>
              <w:t xml:space="preserve"> </w:t>
            </w:r>
            <w:r w:rsidRPr="008C2EFC">
              <w:rPr>
                <w:spacing w:val="-2"/>
                <w:sz w:val="24"/>
                <w:szCs w:val="24"/>
              </w:rPr>
              <w:t>–</w:t>
            </w:r>
            <w:r w:rsidRPr="008C2EFC">
              <w:rPr>
                <w:spacing w:val="-9"/>
                <w:sz w:val="24"/>
                <w:szCs w:val="24"/>
              </w:rPr>
              <w:t xml:space="preserve"> </w:t>
            </w:r>
            <w:r w:rsidRPr="008C2EFC">
              <w:rPr>
                <w:spacing w:val="-2"/>
                <w:sz w:val="24"/>
                <w:szCs w:val="24"/>
              </w:rPr>
              <w:t xml:space="preserve">La </w:t>
            </w:r>
            <w:r w:rsidRPr="008C2EFC">
              <w:rPr>
                <w:sz w:val="24"/>
                <w:szCs w:val="24"/>
              </w:rPr>
              <w:t xml:space="preserve">teoria neoclassica e il </w:t>
            </w:r>
            <w:r w:rsidRPr="008C2EFC">
              <w:rPr>
                <w:spacing w:val="-2"/>
                <w:sz w:val="24"/>
                <w:szCs w:val="24"/>
              </w:rPr>
              <w:t>pensiero</w:t>
            </w:r>
          </w:p>
          <w:p w:rsidR="0098195D" w:rsidRPr="008C2EFC" w:rsidRDefault="0098195D">
            <w:pPr>
              <w:pStyle w:val="TableParagraph"/>
              <w:spacing w:before="9"/>
              <w:ind w:left="250"/>
              <w:rPr>
                <w:sz w:val="24"/>
                <w:szCs w:val="24"/>
              </w:rPr>
            </w:pPr>
            <w:r w:rsidRPr="008C2EFC">
              <w:rPr>
                <w:sz w:val="24"/>
                <w:szCs w:val="24"/>
              </w:rPr>
              <w:t>keynesiano</w:t>
            </w:r>
            <w:r w:rsidRPr="008C2EFC">
              <w:rPr>
                <w:spacing w:val="-10"/>
                <w:sz w:val="24"/>
                <w:szCs w:val="24"/>
              </w:rPr>
              <w:t xml:space="preserve"> </w:t>
            </w:r>
            <w:r w:rsidRPr="008C2EFC">
              <w:rPr>
                <w:sz w:val="24"/>
                <w:szCs w:val="24"/>
              </w:rPr>
              <w:t>–</w:t>
            </w:r>
            <w:r w:rsidRPr="008C2EFC">
              <w:rPr>
                <w:spacing w:val="-9"/>
                <w:sz w:val="24"/>
                <w:szCs w:val="24"/>
              </w:rPr>
              <w:t xml:space="preserve"> </w:t>
            </w:r>
            <w:r w:rsidRPr="008C2EFC">
              <w:rPr>
                <w:sz w:val="24"/>
                <w:szCs w:val="24"/>
              </w:rPr>
              <w:t>Le</w:t>
            </w:r>
            <w:r w:rsidRPr="008C2EFC">
              <w:rPr>
                <w:spacing w:val="-9"/>
                <w:sz w:val="24"/>
                <w:szCs w:val="24"/>
              </w:rPr>
              <w:t xml:space="preserve"> </w:t>
            </w:r>
            <w:r w:rsidRPr="008C2EFC">
              <w:rPr>
                <w:sz w:val="24"/>
                <w:szCs w:val="24"/>
              </w:rPr>
              <w:t>teorie</w:t>
            </w:r>
            <w:r w:rsidRPr="008C2EFC">
              <w:rPr>
                <w:spacing w:val="-10"/>
                <w:sz w:val="24"/>
                <w:szCs w:val="24"/>
              </w:rPr>
              <w:t xml:space="preserve"> </w:t>
            </w:r>
            <w:r w:rsidRPr="008C2EFC">
              <w:rPr>
                <w:sz w:val="24"/>
                <w:szCs w:val="24"/>
              </w:rPr>
              <w:t>più</w:t>
            </w:r>
            <w:r w:rsidRPr="008C2EFC">
              <w:rPr>
                <w:spacing w:val="-9"/>
                <w:sz w:val="24"/>
                <w:szCs w:val="24"/>
              </w:rPr>
              <w:t xml:space="preserve"> </w:t>
            </w:r>
            <w:r w:rsidRPr="008C2EFC">
              <w:rPr>
                <w:spacing w:val="-2"/>
                <w:sz w:val="24"/>
                <w:szCs w:val="24"/>
              </w:rPr>
              <w:t>recenti</w:t>
            </w:r>
          </w:p>
        </w:tc>
      </w:tr>
      <w:tr w:rsidR="0098195D" w:rsidRPr="008C2EFC" w:rsidTr="0098195D">
        <w:trPr>
          <w:gridAfter w:val="1"/>
          <w:wAfter w:w="33" w:type="dxa"/>
          <w:trHeight w:val="1780"/>
        </w:trPr>
        <w:tc>
          <w:tcPr>
            <w:tcW w:w="2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8195D" w:rsidRPr="008C2EFC" w:rsidRDefault="0098195D">
            <w:pPr>
              <w:pStyle w:val="TableParagraph"/>
              <w:spacing w:before="106" w:line="242" w:lineRule="auto"/>
              <w:ind w:left="250" w:right="486"/>
              <w:rPr>
                <w:b/>
                <w:sz w:val="24"/>
                <w:szCs w:val="24"/>
              </w:rPr>
            </w:pPr>
            <w:r w:rsidRPr="008C2EFC">
              <w:rPr>
                <w:b/>
                <w:sz w:val="24"/>
                <w:szCs w:val="24"/>
              </w:rPr>
              <w:t>La</w:t>
            </w:r>
            <w:r w:rsidRPr="008C2EFC">
              <w:rPr>
                <w:b/>
                <w:spacing w:val="-13"/>
                <w:sz w:val="24"/>
                <w:szCs w:val="24"/>
              </w:rPr>
              <w:t xml:space="preserve"> </w:t>
            </w:r>
            <w:r w:rsidRPr="008C2EFC">
              <w:rPr>
                <w:b/>
                <w:sz w:val="24"/>
                <w:szCs w:val="24"/>
              </w:rPr>
              <w:t>proprietà</w:t>
            </w:r>
            <w:r w:rsidRPr="008C2EFC">
              <w:rPr>
                <w:b/>
                <w:spacing w:val="-12"/>
                <w:sz w:val="24"/>
                <w:szCs w:val="24"/>
              </w:rPr>
              <w:t xml:space="preserve"> </w:t>
            </w:r>
            <w:r w:rsidRPr="008C2EFC">
              <w:rPr>
                <w:b/>
                <w:sz w:val="24"/>
                <w:szCs w:val="24"/>
              </w:rPr>
              <w:t>e</w:t>
            </w:r>
            <w:r w:rsidRPr="008C2EFC">
              <w:rPr>
                <w:b/>
                <w:spacing w:val="-13"/>
                <w:sz w:val="24"/>
                <w:szCs w:val="24"/>
              </w:rPr>
              <w:t xml:space="preserve"> </w:t>
            </w:r>
            <w:r w:rsidRPr="008C2EFC">
              <w:rPr>
                <w:b/>
                <w:sz w:val="24"/>
                <w:szCs w:val="24"/>
              </w:rPr>
              <w:t>i diritti reali</w:t>
            </w:r>
          </w:p>
        </w:tc>
        <w:tc>
          <w:tcPr>
            <w:tcW w:w="7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8195D" w:rsidRPr="008C2EFC" w:rsidRDefault="0098195D">
            <w:pPr>
              <w:pStyle w:val="TableParagraph"/>
              <w:spacing w:before="106" w:line="242" w:lineRule="auto"/>
              <w:ind w:left="250" w:right="591"/>
              <w:rPr>
                <w:sz w:val="24"/>
                <w:szCs w:val="24"/>
              </w:rPr>
            </w:pPr>
            <w:r w:rsidRPr="008C2EFC">
              <w:rPr>
                <w:sz w:val="24"/>
                <w:szCs w:val="24"/>
              </w:rPr>
              <w:t>La</w:t>
            </w:r>
            <w:r w:rsidRPr="008C2EFC">
              <w:rPr>
                <w:spacing w:val="-9"/>
                <w:sz w:val="24"/>
                <w:szCs w:val="24"/>
              </w:rPr>
              <w:t xml:space="preserve"> </w:t>
            </w:r>
            <w:r w:rsidRPr="008C2EFC">
              <w:rPr>
                <w:sz w:val="24"/>
                <w:szCs w:val="24"/>
              </w:rPr>
              <w:t>proprietà</w:t>
            </w:r>
            <w:r w:rsidRPr="008C2EFC">
              <w:rPr>
                <w:spacing w:val="-9"/>
                <w:sz w:val="24"/>
                <w:szCs w:val="24"/>
              </w:rPr>
              <w:t xml:space="preserve"> </w:t>
            </w:r>
            <w:r w:rsidRPr="008C2EFC">
              <w:rPr>
                <w:sz w:val="24"/>
                <w:szCs w:val="24"/>
              </w:rPr>
              <w:t>e</w:t>
            </w:r>
            <w:r w:rsidRPr="008C2EFC">
              <w:rPr>
                <w:spacing w:val="-9"/>
                <w:sz w:val="24"/>
                <w:szCs w:val="24"/>
              </w:rPr>
              <w:t xml:space="preserve"> </w:t>
            </w:r>
            <w:r w:rsidRPr="008C2EFC">
              <w:rPr>
                <w:sz w:val="24"/>
                <w:szCs w:val="24"/>
              </w:rPr>
              <w:t>il</w:t>
            </w:r>
            <w:r w:rsidRPr="008C2EFC">
              <w:rPr>
                <w:spacing w:val="-9"/>
                <w:sz w:val="24"/>
                <w:szCs w:val="24"/>
              </w:rPr>
              <w:t xml:space="preserve"> </w:t>
            </w:r>
            <w:r w:rsidRPr="008C2EFC">
              <w:rPr>
                <w:sz w:val="24"/>
                <w:szCs w:val="24"/>
              </w:rPr>
              <w:t>possesso</w:t>
            </w:r>
            <w:r w:rsidRPr="008C2EFC">
              <w:rPr>
                <w:spacing w:val="-9"/>
                <w:sz w:val="24"/>
                <w:szCs w:val="24"/>
              </w:rPr>
              <w:t xml:space="preserve"> </w:t>
            </w:r>
            <w:r w:rsidRPr="008C2EFC">
              <w:rPr>
                <w:sz w:val="24"/>
                <w:szCs w:val="24"/>
              </w:rPr>
              <w:t>–</w:t>
            </w:r>
            <w:r w:rsidRPr="008C2EFC">
              <w:rPr>
                <w:spacing w:val="-9"/>
                <w:sz w:val="24"/>
                <w:szCs w:val="24"/>
              </w:rPr>
              <w:t xml:space="preserve"> </w:t>
            </w:r>
            <w:r w:rsidRPr="008C2EFC">
              <w:rPr>
                <w:sz w:val="24"/>
                <w:szCs w:val="24"/>
              </w:rPr>
              <w:t>I modi di acquisto e le azioni a</w:t>
            </w:r>
            <w:r w:rsidRPr="008C2EFC">
              <w:rPr>
                <w:spacing w:val="-2"/>
                <w:sz w:val="24"/>
                <w:szCs w:val="24"/>
              </w:rPr>
              <w:t xml:space="preserve"> </w:t>
            </w:r>
            <w:r w:rsidRPr="008C2EFC">
              <w:rPr>
                <w:sz w:val="24"/>
                <w:szCs w:val="24"/>
              </w:rPr>
              <w:t>difesa</w:t>
            </w:r>
            <w:r w:rsidRPr="008C2EFC">
              <w:rPr>
                <w:spacing w:val="-2"/>
                <w:sz w:val="24"/>
                <w:szCs w:val="24"/>
              </w:rPr>
              <w:t xml:space="preserve"> </w:t>
            </w:r>
            <w:r w:rsidRPr="008C2EFC">
              <w:rPr>
                <w:sz w:val="24"/>
                <w:szCs w:val="24"/>
              </w:rPr>
              <w:t>della</w:t>
            </w:r>
            <w:r w:rsidRPr="008C2EFC">
              <w:rPr>
                <w:spacing w:val="-2"/>
                <w:sz w:val="24"/>
                <w:szCs w:val="24"/>
              </w:rPr>
              <w:t xml:space="preserve"> </w:t>
            </w:r>
            <w:r w:rsidRPr="008C2EFC">
              <w:rPr>
                <w:sz w:val="24"/>
                <w:szCs w:val="24"/>
              </w:rPr>
              <w:t>proprietà</w:t>
            </w:r>
            <w:r w:rsidRPr="008C2EFC">
              <w:rPr>
                <w:spacing w:val="-2"/>
                <w:sz w:val="24"/>
                <w:szCs w:val="24"/>
              </w:rPr>
              <w:t xml:space="preserve"> </w:t>
            </w:r>
            <w:r w:rsidRPr="008C2EFC">
              <w:rPr>
                <w:sz w:val="24"/>
                <w:szCs w:val="24"/>
              </w:rPr>
              <w:t>–</w:t>
            </w:r>
            <w:r w:rsidRPr="008C2EFC">
              <w:rPr>
                <w:spacing w:val="-2"/>
                <w:sz w:val="24"/>
                <w:szCs w:val="24"/>
              </w:rPr>
              <w:t xml:space="preserve"> </w:t>
            </w:r>
            <w:r w:rsidRPr="008C2EFC">
              <w:rPr>
                <w:sz w:val="24"/>
                <w:szCs w:val="24"/>
              </w:rPr>
              <w:t>La</w:t>
            </w:r>
          </w:p>
          <w:p w:rsidR="0098195D" w:rsidRPr="008C2EFC" w:rsidRDefault="0098195D">
            <w:pPr>
              <w:pStyle w:val="TableParagraph"/>
              <w:spacing w:before="9" w:line="242" w:lineRule="auto"/>
              <w:ind w:left="250" w:right="519"/>
              <w:rPr>
                <w:sz w:val="24"/>
                <w:szCs w:val="24"/>
              </w:rPr>
            </w:pPr>
            <w:r w:rsidRPr="008C2EFC">
              <w:rPr>
                <w:sz w:val="24"/>
                <w:szCs w:val="24"/>
              </w:rPr>
              <w:t>comunione</w:t>
            </w:r>
            <w:r w:rsidRPr="008C2EFC">
              <w:rPr>
                <w:spacing w:val="-12"/>
                <w:sz w:val="24"/>
                <w:szCs w:val="24"/>
              </w:rPr>
              <w:t xml:space="preserve"> </w:t>
            </w:r>
            <w:r w:rsidRPr="008C2EFC">
              <w:rPr>
                <w:sz w:val="24"/>
                <w:szCs w:val="24"/>
              </w:rPr>
              <w:t>e</w:t>
            </w:r>
            <w:r w:rsidRPr="008C2EFC">
              <w:rPr>
                <w:spacing w:val="-11"/>
                <w:sz w:val="24"/>
                <w:szCs w:val="24"/>
              </w:rPr>
              <w:t xml:space="preserve"> </w:t>
            </w:r>
            <w:r w:rsidRPr="008C2EFC">
              <w:rPr>
                <w:sz w:val="24"/>
                <w:szCs w:val="24"/>
              </w:rPr>
              <w:t>il</w:t>
            </w:r>
            <w:r w:rsidRPr="008C2EFC">
              <w:rPr>
                <w:spacing w:val="-11"/>
                <w:sz w:val="24"/>
                <w:szCs w:val="24"/>
              </w:rPr>
              <w:t xml:space="preserve"> </w:t>
            </w:r>
            <w:r w:rsidRPr="008C2EFC">
              <w:rPr>
                <w:sz w:val="24"/>
                <w:szCs w:val="24"/>
              </w:rPr>
              <w:t>condominio</w:t>
            </w:r>
            <w:r w:rsidRPr="008C2EFC">
              <w:rPr>
                <w:spacing w:val="-12"/>
                <w:sz w:val="24"/>
                <w:szCs w:val="24"/>
              </w:rPr>
              <w:t xml:space="preserve"> </w:t>
            </w:r>
            <w:r w:rsidRPr="008C2EFC">
              <w:rPr>
                <w:sz w:val="24"/>
                <w:szCs w:val="24"/>
              </w:rPr>
              <w:t>– I diritti reali di godimento</w:t>
            </w:r>
          </w:p>
        </w:tc>
      </w:tr>
      <w:tr w:rsidR="0098195D" w:rsidRPr="008C2EFC" w:rsidTr="0098195D">
        <w:trPr>
          <w:gridAfter w:val="1"/>
          <w:wAfter w:w="33" w:type="dxa"/>
          <w:trHeight w:val="1439"/>
        </w:trPr>
        <w:tc>
          <w:tcPr>
            <w:tcW w:w="2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8195D" w:rsidRPr="008C2EFC" w:rsidRDefault="0098195D">
            <w:pPr>
              <w:pStyle w:val="TableParagraph"/>
              <w:spacing w:before="106"/>
              <w:ind w:left="457"/>
              <w:rPr>
                <w:b/>
                <w:sz w:val="24"/>
                <w:szCs w:val="24"/>
              </w:rPr>
            </w:pPr>
            <w:r w:rsidRPr="008C2EFC">
              <w:rPr>
                <w:b/>
                <w:sz w:val="24"/>
                <w:szCs w:val="24"/>
              </w:rPr>
              <w:lastRenderedPageBreak/>
              <w:t>Le</w:t>
            </w:r>
            <w:r w:rsidRPr="008C2EFC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8C2EFC">
              <w:rPr>
                <w:b/>
                <w:spacing w:val="-2"/>
                <w:sz w:val="24"/>
                <w:szCs w:val="24"/>
              </w:rPr>
              <w:t>obbligazioni</w:t>
            </w:r>
          </w:p>
        </w:tc>
        <w:tc>
          <w:tcPr>
            <w:tcW w:w="7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8195D" w:rsidRPr="008C2EFC" w:rsidRDefault="0098195D">
            <w:pPr>
              <w:pStyle w:val="TableParagraph"/>
              <w:spacing w:before="106" w:line="242" w:lineRule="auto"/>
              <w:ind w:left="258" w:right="416"/>
              <w:jc w:val="center"/>
              <w:rPr>
                <w:sz w:val="24"/>
                <w:szCs w:val="24"/>
              </w:rPr>
            </w:pPr>
            <w:r w:rsidRPr="008C2EFC">
              <w:rPr>
                <w:sz w:val="24"/>
                <w:szCs w:val="24"/>
              </w:rPr>
              <w:t>Le obbligazioni: caratteri, fonti,</w:t>
            </w:r>
            <w:r w:rsidRPr="008C2EFC">
              <w:rPr>
                <w:spacing w:val="-10"/>
                <w:sz w:val="24"/>
                <w:szCs w:val="24"/>
              </w:rPr>
              <w:t xml:space="preserve"> </w:t>
            </w:r>
            <w:r w:rsidRPr="008C2EFC">
              <w:rPr>
                <w:sz w:val="24"/>
                <w:szCs w:val="24"/>
              </w:rPr>
              <w:t>patologie</w:t>
            </w:r>
            <w:r w:rsidRPr="008C2EFC">
              <w:rPr>
                <w:spacing w:val="-10"/>
                <w:sz w:val="24"/>
                <w:szCs w:val="24"/>
              </w:rPr>
              <w:t xml:space="preserve"> </w:t>
            </w:r>
            <w:r w:rsidRPr="008C2EFC">
              <w:rPr>
                <w:sz w:val="24"/>
                <w:szCs w:val="24"/>
              </w:rPr>
              <w:t>-</w:t>
            </w:r>
            <w:r w:rsidRPr="008C2EFC">
              <w:rPr>
                <w:spacing w:val="-10"/>
                <w:sz w:val="24"/>
                <w:szCs w:val="24"/>
              </w:rPr>
              <w:t xml:space="preserve"> </w:t>
            </w:r>
            <w:r w:rsidRPr="008C2EFC">
              <w:rPr>
                <w:sz w:val="24"/>
                <w:szCs w:val="24"/>
              </w:rPr>
              <w:t>L'estinzione delle obbligazioni - La responsabilità</w:t>
            </w:r>
            <w:r w:rsidRPr="008C2EFC">
              <w:rPr>
                <w:spacing w:val="-12"/>
                <w:sz w:val="24"/>
                <w:szCs w:val="24"/>
              </w:rPr>
              <w:t xml:space="preserve"> </w:t>
            </w:r>
            <w:r w:rsidRPr="008C2EFC">
              <w:rPr>
                <w:sz w:val="24"/>
                <w:szCs w:val="24"/>
              </w:rPr>
              <w:t>patrimoniale</w:t>
            </w:r>
            <w:r w:rsidRPr="008C2EFC">
              <w:rPr>
                <w:spacing w:val="-11"/>
                <w:sz w:val="24"/>
                <w:szCs w:val="24"/>
              </w:rPr>
              <w:t xml:space="preserve"> </w:t>
            </w:r>
            <w:r w:rsidRPr="008C2EFC">
              <w:rPr>
                <w:sz w:val="24"/>
                <w:szCs w:val="24"/>
              </w:rPr>
              <w:t>e la tutela del credito.</w:t>
            </w:r>
          </w:p>
        </w:tc>
      </w:tr>
      <w:tr w:rsidR="0098195D" w:rsidRPr="008C2EFC" w:rsidTr="0098195D">
        <w:trPr>
          <w:gridAfter w:val="1"/>
          <w:wAfter w:w="33" w:type="dxa"/>
          <w:trHeight w:val="1640"/>
        </w:trPr>
        <w:tc>
          <w:tcPr>
            <w:tcW w:w="2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8195D" w:rsidRPr="008C2EFC" w:rsidRDefault="0098195D">
            <w:pPr>
              <w:pStyle w:val="TableParagraph"/>
              <w:spacing w:before="118"/>
              <w:ind w:left="250"/>
              <w:rPr>
                <w:b/>
                <w:sz w:val="24"/>
                <w:szCs w:val="24"/>
              </w:rPr>
            </w:pPr>
            <w:r w:rsidRPr="008C2EFC">
              <w:rPr>
                <w:b/>
                <w:sz w:val="24"/>
                <w:szCs w:val="24"/>
              </w:rPr>
              <w:t>I</w:t>
            </w:r>
            <w:r w:rsidRPr="008C2EFC">
              <w:rPr>
                <w:b/>
                <w:spacing w:val="-2"/>
                <w:sz w:val="24"/>
                <w:szCs w:val="24"/>
              </w:rPr>
              <w:t xml:space="preserve"> contratti</w:t>
            </w:r>
          </w:p>
        </w:tc>
        <w:tc>
          <w:tcPr>
            <w:tcW w:w="7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8195D" w:rsidRPr="008C2EFC" w:rsidRDefault="0098195D">
            <w:pPr>
              <w:pStyle w:val="TableParagraph"/>
              <w:spacing w:before="118" w:line="242" w:lineRule="auto"/>
              <w:ind w:left="235" w:firstLine="15"/>
              <w:rPr>
                <w:sz w:val="24"/>
                <w:szCs w:val="24"/>
              </w:rPr>
            </w:pPr>
            <w:r w:rsidRPr="008C2EFC">
              <w:rPr>
                <w:sz w:val="24"/>
                <w:szCs w:val="24"/>
              </w:rPr>
              <w:t xml:space="preserve">Il contratto e i suoi elementi costitutivi - La formazione e gli </w:t>
            </w:r>
            <w:r w:rsidRPr="008C2EFC">
              <w:rPr>
                <w:spacing w:val="-2"/>
                <w:sz w:val="24"/>
                <w:szCs w:val="24"/>
              </w:rPr>
              <w:t>effetti</w:t>
            </w:r>
            <w:r w:rsidRPr="008C2EFC">
              <w:rPr>
                <w:spacing w:val="-6"/>
                <w:sz w:val="24"/>
                <w:szCs w:val="24"/>
              </w:rPr>
              <w:t xml:space="preserve"> </w:t>
            </w:r>
            <w:r w:rsidRPr="008C2EFC">
              <w:rPr>
                <w:spacing w:val="-2"/>
                <w:sz w:val="24"/>
                <w:szCs w:val="24"/>
              </w:rPr>
              <w:t>del</w:t>
            </w:r>
            <w:r w:rsidRPr="008C2EFC">
              <w:rPr>
                <w:spacing w:val="-6"/>
                <w:sz w:val="24"/>
                <w:szCs w:val="24"/>
              </w:rPr>
              <w:t xml:space="preserve"> </w:t>
            </w:r>
            <w:r w:rsidRPr="008C2EFC">
              <w:rPr>
                <w:spacing w:val="-2"/>
                <w:sz w:val="24"/>
                <w:szCs w:val="24"/>
              </w:rPr>
              <w:t>contratto</w:t>
            </w:r>
            <w:r w:rsidRPr="008C2EFC">
              <w:rPr>
                <w:spacing w:val="-6"/>
                <w:sz w:val="24"/>
                <w:szCs w:val="24"/>
              </w:rPr>
              <w:t xml:space="preserve"> </w:t>
            </w:r>
            <w:r w:rsidRPr="008C2EFC">
              <w:rPr>
                <w:spacing w:val="-2"/>
                <w:sz w:val="24"/>
                <w:szCs w:val="24"/>
              </w:rPr>
              <w:t>-</w:t>
            </w:r>
            <w:r w:rsidRPr="008C2EFC">
              <w:rPr>
                <w:spacing w:val="-6"/>
                <w:sz w:val="24"/>
                <w:szCs w:val="24"/>
              </w:rPr>
              <w:t xml:space="preserve"> </w:t>
            </w:r>
            <w:r w:rsidRPr="008C2EFC">
              <w:rPr>
                <w:spacing w:val="-2"/>
                <w:sz w:val="24"/>
                <w:szCs w:val="24"/>
              </w:rPr>
              <w:t>L’invalidità</w:t>
            </w:r>
            <w:r w:rsidRPr="008C2EFC">
              <w:rPr>
                <w:spacing w:val="-6"/>
                <w:sz w:val="24"/>
                <w:szCs w:val="24"/>
              </w:rPr>
              <w:t xml:space="preserve"> </w:t>
            </w:r>
            <w:r w:rsidRPr="008C2EFC">
              <w:rPr>
                <w:spacing w:val="-2"/>
                <w:sz w:val="24"/>
                <w:szCs w:val="24"/>
              </w:rPr>
              <w:t xml:space="preserve">e </w:t>
            </w:r>
            <w:r w:rsidRPr="008C2EFC">
              <w:rPr>
                <w:sz w:val="24"/>
                <w:szCs w:val="24"/>
              </w:rPr>
              <w:t>l’inefficacia del contratto. Alcune figur</w:t>
            </w:r>
            <w:r w:rsidR="00B83DE0">
              <w:rPr>
                <w:sz w:val="24"/>
                <w:szCs w:val="24"/>
              </w:rPr>
              <w:t>e di contratti tipici e atipici: il contratto per adesione. La simulazione.</w:t>
            </w:r>
          </w:p>
        </w:tc>
      </w:tr>
    </w:tbl>
    <w:p w:rsidR="008C2EFC" w:rsidRPr="008C2EFC" w:rsidRDefault="008C2EFC" w:rsidP="008C2EFC">
      <w:pPr>
        <w:pStyle w:val="Corpotesto"/>
        <w:spacing w:before="29"/>
        <w:rPr>
          <w:sz w:val="24"/>
          <w:szCs w:val="24"/>
        </w:rPr>
      </w:pPr>
    </w:p>
    <w:p w:rsidR="00DE5EB8" w:rsidRDefault="00DE5EB8" w:rsidP="00DE5EB8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DE5EB8" w:rsidRDefault="00481C64" w:rsidP="00DE5EB8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SEZZE, 05/06/2026</w:t>
      </w:r>
      <w:r w:rsidR="00DE5EB8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Il Docente</w:t>
      </w:r>
    </w:p>
    <w:p w:rsidR="00DE5EB8" w:rsidRDefault="00026978" w:rsidP="00DE5EB8">
      <w:r>
        <w:t xml:space="preserve">                                                                                                </w:t>
      </w:r>
      <w:r>
        <w:rPr>
          <w:noProof/>
        </w:rPr>
        <w:drawing>
          <wp:inline distT="0" distB="0" distL="0" distR="0" wp14:anchorId="68CAB10E" wp14:editId="42F74E50">
            <wp:extent cx="1428750" cy="514350"/>
            <wp:effectExtent l="0" t="0" r="0" b="0"/>
            <wp:docPr id="1" name="Immagin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magine 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50A0" w:rsidRDefault="007250A0"/>
    <w:sectPr w:rsidR="007250A0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7C34" w:rsidRDefault="007E7C34" w:rsidP="009531AA">
      <w:pPr>
        <w:spacing w:after="0" w:line="240" w:lineRule="auto"/>
      </w:pPr>
      <w:r>
        <w:separator/>
      </w:r>
    </w:p>
  </w:endnote>
  <w:endnote w:type="continuationSeparator" w:id="0">
    <w:p w:rsidR="007E7C34" w:rsidRDefault="007E7C34" w:rsidP="009531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Sans">
    <w:altName w:val="Calibri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7C34" w:rsidRDefault="007E7C34" w:rsidP="009531AA">
      <w:pPr>
        <w:spacing w:after="0" w:line="240" w:lineRule="auto"/>
      </w:pPr>
      <w:r>
        <w:separator/>
      </w:r>
    </w:p>
  </w:footnote>
  <w:footnote w:type="continuationSeparator" w:id="0">
    <w:p w:rsidR="007E7C34" w:rsidRDefault="007E7C34" w:rsidP="009531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E25E31"/>
    <w:multiLevelType w:val="multilevel"/>
    <w:tmpl w:val="965E2B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C1E3C3F"/>
    <w:multiLevelType w:val="multilevel"/>
    <w:tmpl w:val="1B98F518"/>
    <w:lvl w:ilvl="0">
      <w:start w:val="1"/>
      <w:numFmt w:val="bullet"/>
      <w:lvlText w:val="●"/>
      <w:lvlJc w:val="left"/>
      <w:pPr>
        <w:ind w:left="79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51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3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5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7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9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1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3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5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2E104DE0"/>
    <w:multiLevelType w:val="hybridMultilevel"/>
    <w:tmpl w:val="9A7E4702"/>
    <w:lvl w:ilvl="0" w:tplc="7324C0EC">
      <w:start w:val="1"/>
      <w:numFmt w:val="decimal"/>
      <w:lvlText w:val="%1"/>
      <w:lvlJc w:val="left"/>
      <w:pPr>
        <w:ind w:left="720" w:hanging="360"/>
      </w:pPr>
      <w:rPr>
        <w:rFonts w:ascii="Calibri" w:eastAsia="Times New Roman" w:hAnsi="Calibri" w:cs="Calibri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801686"/>
    <w:multiLevelType w:val="multilevel"/>
    <w:tmpl w:val="B02C2A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F4C30AA"/>
    <w:multiLevelType w:val="multilevel"/>
    <w:tmpl w:val="B6849C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9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5EB8"/>
    <w:rsid w:val="00026978"/>
    <w:rsid w:val="001207F7"/>
    <w:rsid w:val="001A4C86"/>
    <w:rsid w:val="0042664E"/>
    <w:rsid w:val="00481C64"/>
    <w:rsid w:val="004E5957"/>
    <w:rsid w:val="00545657"/>
    <w:rsid w:val="005517C2"/>
    <w:rsid w:val="007250A0"/>
    <w:rsid w:val="00782062"/>
    <w:rsid w:val="007E7C34"/>
    <w:rsid w:val="007F4CDC"/>
    <w:rsid w:val="008029C5"/>
    <w:rsid w:val="008472F6"/>
    <w:rsid w:val="00860718"/>
    <w:rsid w:val="0086290C"/>
    <w:rsid w:val="008C2EFC"/>
    <w:rsid w:val="009531AA"/>
    <w:rsid w:val="0098195D"/>
    <w:rsid w:val="0099748C"/>
    <w:rsid w:val="00AD4D8C"/>
    <w:rsid w:val="00AD7409"/>
    <w:rsid w:val="00B83DE0"/>
    <w:rsid w:val="00C50DC5"/>
    <w:rsid w:val="00C73D92"/>
    <w:rsid w:val="00C82710"/>
    <w:rsid w:val="00DE5EB8"/>
    <w:rsid w:val="00F35885"/>
    <w:rsid w:val="00FF5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DA49347-731A-4980-A6F9-54454C1A7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DE5EB8"/>
    <w:pPr>
      <w:spacing w:line="276" w:lineRule="auto"/>
    </w:pPr>
    <w:rPr>
      <w:rFonts w:ascii="Calibri" w:eastAsiaTheme="minorEastAsia" w:hAnsi="Calibri" w:cs="Calibri"/>
      <w:color w:val="000000" w:themeColor="text1"/>
      <w:lang w:eastAsia="it-IT"/>
    </w:rPr>
  </w:style>
  <w:style w:type="paragraph" w:styleId="Titolo1">
    <w:name w:val="heading 1"/>
    <w:basedOn w:val="Normale"/>
    <w:link w:val="Titolo1Carattere"/>
    <w:uiPriority w:val="9"/>
    <w:qFormat/>
    <w:rsid w:val="00DE5EB8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color w:val="00000A"/>
      <w:sz w:val="32"/>
      <w:szCs w:val="32"/>
      <w:lang w:val="x-none" w:eastAsia="x-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qFormat/>
    <w:rsid w:val="00DE5EB8"/>
    <w:rPr>
      <w:rFonts w:ascii="Cambria" w:eastAsia="Times New Roman" w:hAnsi="Cambria" w:cs="Times New Roman"/>
      <w:b/>
      <w:bCs/>
      <w:color w:val="00000A"/>
      <w:sz w:val="32"/>
      <w:szCs w:val="32"/>
      <w:lang w:val="x-none" w:eastAsia="x-none"/>
    </w:rPr>
  </w:style>
  <w:style w:type="paragraph" w:styleId="Paragrafoelenco">
    <w:name w:val="List Paragraph"/>
    <w:basedOn w:val="Normale"/>
    <w:uiPriority w:val="34"/>
    <w:qFormat/>
    <w:rsid w:val="00DE5EB8"/>
    <w:pPr>
      <w:spacing w:after="200"/>
      <w:ind w:left="720"/>
      <w:contextualSpacing/>
    </w:pPr>
    <w:rPr>
      <w:color w:val="00000A"/>
    </w:rPr>
  </w:style>
  <w:style w:type="paragraph" w:customStyle="1" w:styleId="Indice">
    <w:name w:val="Indice"/>
    <w:basedOn w:val="Normale"/>
    <w:qFormat/>
    <w:rsid w:val="00DE5EB8"/>
    <w:pPr>
      <w:suppressLineNumbers/>
    </w:pPr>
    <w:rPr>
      <w:rFonts w:cs="Lucida Sans"/>
    </w:rPr>
  </w:style>
  <w:style w:type="paragraph" w:styleId="Corpotesto">
    <w:name w:val="Body Text"/>
    <w:basedOn w:val="Normale"/>
    <w:link w:val="CorpotestoCarattere"/>
    <w:uiPriority w:val="1"/>
    <w:semiHidden/>
    <w:unhideWhenUsed/>
    <w:qFormat/>
    <w:rsid w:val="008C2EFC"/>
    <w:pPr>
      <w:widowControl w:val="0"/>
      <w:autoSpaceDE w:val="0"/>
      <w:autoSpaceDN w:val="0"/>
      <w:spacing w:after="0" w:line="240" w:lineRule="auto"/>
    </w:pPr>
    <w:rPr>
      <w:rFonts w:eastAsia="Calibri"/>
      <w:color w:val="auto"/>
      <w:lang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semiHidden/>
    <w:rsid w:val="008C2EFC"/>
    <w:rPr>
      <w:rFonts w:ascii="Calibri" w:eastAsia="Calibri" w:hAnsi="Calibri" w:cs="Calibri"/>
    </w:rPr>
  </w:style>
  <w:style w:type="paragraph" w:customStyle="1" w:styleId="TableParagraph">
    <w:name w:val="Table Paragraph"/>
    <w:basedOn w:val="Normale"/>
    <w:uiPriority w:val="1"/>
    <w:qFormat/>
    <w:rsid w:val="008C2EFC"/>
    <w:pPr>
      <w:widowControl w:val="0"/>
      <w:autoSpaceDE w:val="0"/>
      <w:autoSpaceDN w:val="0"/>
      <w:spacing w:after="0" w:line="240" w:lineRule="auto"/>
    </w:pPr>
    <w:rPr>
      <w:rFonts w:eastAsia="Calibri"/>
      <w:color w:val="auto"/>
      <w:lang w:eastAsia="en-US"/>
    </w:rPr>
  </w:style>
  <w:style w:type="table" w:customStyle="1" w:styleId="TableNormal">
    <w:name w:val="Table Normal"/>
    <w:uiPriority w:val="2"/>
    <w:semiHidden/>
    <w:qFormat/>
    <w:rsid w:val="008C2EFC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9531A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531AA"/>
    <w:rPr>
      <w:rFonts w:ascii="Calibri" w:eastAsiaTheme="minorEastAsia" w:hAnsi="Calibri" w:cs="Calibri"/>
      <w:color w:val="000000" w:themeColor="text1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9531A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531AA"/>
    <w:rPr>
      <w:rFonts w:ascii="Calibri" w:eastAsiaTheme="minorEastAsia" w:hAnsi="Calibri" w:cs="Calibri"/>
      <w:color w:val="000000" w:themeColor="text1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68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190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Renato Cafaro</dc:creator>
  <cp:keywords/>
  <dc:description/>
  <cp:lastModifiedBy>Renato Cafaro</cp:lastModifiedBy>
  <cp:revision>6</cp:revision>
  <dcterms:created xsi:type="dcterms:W3CDTF">2026-06-05T10:26:00Z</dcterms:created>
  <dcterms:modified xsi:type="dcterms:W3CDTF">2026-06-05T11:21:00Z</dcterms:modified>
</cp:coreProperties>
</file>